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5D417" w14:textId="77777777" w:rsidR="00302FF4" w:rsidRDefault="00302FF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ОБОСНОВАНИЕ НЕОБХОДИМОСТИ ПРИНЯТИЯ</w:t>
      </w:r>
    </w:p>
    <w:p w14:paraId="21E6493A" w14:textId="77777777" w:rsidR="00940CAA" w:rsidRDefault="00E91F25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проекта </w:t>
      </w:r>
      <w:r w:rsidR="008A2614">
        <w:rPr>
          <w:rFonts w:cs="Arial"/>
          <w:b/>
        </w:rPr>
        <w:t>решения Совета депутатов городского округа</w:t>
      </w:r>
    </w:p>
    <w:p w14:paraId="1A940BDE" w14:textId="77777777" w:rsidR="00302FF4" w:rsidRDefault="008A261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Долгопрудный Московской области</w:t>
      </w:r>
    </w:p>
    <w:p w14:paraId="3C97F64D" w14:textId="77777777" w:rsidR="002B499F" w:rsidRDefault="002B499F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2CD0B9B9" w14:textId="77777777" w:rsidR="00FD74AA" w:rsidRPr="00B54741" w:rsidRDefault="00FD74AA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5E71A833" w14:textId="7455DE5D" w:rsidR="002575B2" w:rsidRPr="004F49F2" w:rsidRDefault="004F49F2" w:rsidP="002575B2">
      <w:pPr>
        <w:widowControl w:val="0"/>
        <w:suppressAutoHyphens/>
        <w:spacing w:line="276" w:lineRule="auto"/>
        <w:ind w:firstLine="709"/>
        <w:jc w:val="center"/>
        <w:rPr>
          <w:rFonts w:eastAsia="SimSun" w:cs="Arial"/>
          <w:b/>
          <w:bCs/>
          <w:kern w:val="2"/>
          <w:lang w:eastAsia="hi-IN" w:bidi="hi-IN"/>
        </w:rPr>
      </w:pPr>
      <w:r w:rsidRPr="004F49F2">
        <w:rPr>
          <w:rFonts w:cs="Arial"/>
          <w:b/>
          <w:bCs/>
        </w:rPr>
        <w:t>О внесении изменения в решение Совета депутатов городского округа Долгопрудный Московской области от 17.07.2025 № 93-нр «Об утверждении Порядка выявления и сноса (демонтажа) объектов, не являющихся объектами капитального строительства, незаконно ра</w:t>
      </w:r>
      <w:r w:rsidR="003B4B2F">
        <w:rPr>
          <w:rFonts w:cs="Arial"/>
          <w:b/>
          <w:bCs/>
        </w:rPr>
        <w:t>з</w:t>
      </w:r>
      <w:r w:rsidRPr="004F49F2">
        <w:rPr>
          <w:rFonts w:cs="Arial"/>
          <w:b/>
          <w:bCs/>
        </w:rPr>
        <w:t>мещенных в городском округе Долгопрудный Московской области</w:t>
      </w:r>
      <w:r w:rsidR="002575B2" w:rsidRPr="004F49F2">
        <w:rPr>
          <w:rFonts w:eastAsia="SimSun" w:cs="Arial"/>
          <w:b/>
          <w:bCs/>
          <w:kern w:val="2"/>
          <w:lang w:eastAsia="hi-IN" w:bidi="hi-IN"/>
        </w:rPr>
        <w:t>»</w:t>
      </w:r>
    </w:p>
    <w:p w14:paraId="494E9CFF" w14:textId="77777777" w:rsidR="00302FF4" w:rsidRDefault="00302FF4" w:rsidP="0086292F">
      <w:pPr>
        <w:pStyle w:val="ConsPlusTitle"/>
        <w:spacing w:line="276" w:lineRule="auto"/>
        <w:jc w:val="center"/>
      </w:pPr>
      <w:r>
        <w:t xml:space="preserve"> </w:t>
      </w:r>
    </w:p>
    <w:p w14:paraId="67E9AEC3" w14:textId="77777777" w:rsidR="00FD74AA" w:rsidRDefault="00FD74AA" w:rsidP="0086292F">
      <w:pPr>
        <w:pStyle w:val="ConsPlusTitle"/>
        <w:spacing w:line="276" w:lineRule="auto"/>
        <w:jc w:val="center"/>
      </w:pPr>
    </w:p>
    <w:p w14:paraId="292FE8AC" w14:textId="6B86149F" w:rsidR="009C1A11" w:rsidRPr="00B54741" w:rsidRDefault="009C1A11" w:rsidP="000D181E">
      <w:pPr>
        <w:spacing w:line="276" w:lineRule="auto"/>
        <w:jc w:val="both"/>
        <w:rPr>
          <w:rFonts w:cs="Arial"/>
          <w:sz w:val="16"/>
          <w:szCs w:val="16"/>
        </w:rPr>
      </w:pPr>
      <w:r w:rsidRPr="00694674">
        <w:rPr>
          <w:rFonts w:cs="Arial"/>
          <w:b/>
          <w:i/>
        </w:rPr>
        <w:t>Проект вносит:</w:t>
      </w:r>
      <w:r w:rsidRPr="00694674">
        <w:rPr>
          <w:rFonts w:cs="Arial"/>
        </w:rPr>
        <w:t xml:space="preserve"> глава городского округа Долгопрудный </w:t>
      </w:r>
      <w:r w:rsidR="00D14B41">
        <w:rPr>
          <w:rFonts w:cs="Arial"/>
        </w:rPr>
        <w:t>Московской области</w:t>
      </w:r>
      <w:r w:rsidR="008A2614">
        <w:rPr>
          <w:rFonts w:cs="Arial"/>
        </w:rPr>
        <w:t xml:space="preserve"> </w:t>
      </w:r>
      <w:r w:rsidR="005C1DAF">
        <w:rPr>
          <w:rFonts w:cs="Arial"/>
        </w:rPr>
        <w:t>Сотник О.А</w:t>
      </w:r>
      <w:r>
        <w:rPr>
          <w:rFonts w:cs="Arial"/>
        </w:rPr>
        <w:t>.</w:t>
      </w:r>
    </w:p>
    <w:p w14:paraId="2DFDE4E1" w14:textId="77777777" w:rsidR="0059634B" w:rsidRDefault="0059634B" w:rsidP="0086292F">
      <w:pPr>
        <w:spacing w:line="276" w:lineRule="auto"/>
        <w:ind w:firstLine="708"/>
        <w:jc w:val="both"/>
        <w:rPr>
          <w:rFonts w:cs="Arial"/>
          <w:b/>
          <w:i/>
        </w:rPr>
      </w:pPr>
    </w:p>
    <w:p w14:paraId="0AFB3613" w14:textId="1DA20427" w:rsidR="009C1A11" w:rsidRPr="00B54741" w:rsidRDefault="009C1A11" w:rsidP="000D181E">
      <w:pPr>
        <w:spacing w:line="276" w:lineRule="auto"/>
        <w:jc w:val="both"/>
        <w:rPr>
          <w:rFonts w:cs="Arial"/>
          <w:color w:val="FF0000"/>
          <w:sz w:val="16"/>
          <w:szCs w:val="16"/>
        </w:rPr>
      </w:pPr>
      <w:r w:rsidRPr="005157D0">
        <w:rPr>
          <w:rFonts w:cs="Arial"/>
          <w:b/>
          <w:i/>
        </w:rPr>
        <w:t>Да</w:t>
      </w:r>
      <w:r>
        <w:rPr>
          <w:rFonts w:cs="Arial"/>
          <w:b/>
          <w:i/>
        </w:rPr>
        <w:t>та внесения в Совет депутатов городского округа Долгопрудный Московской области</w:t>
      </w:r>
      <w:r w:rsidRPr="00FE0B55">
        <w:rPr>
          <w:rFonts w:cs="Arial"/>
          <w:b/>
          <w:i/>
        </w:rPr>
        <w:t>:</w:t>
      </w:r>
      <w:r w:rsidRPr="00FE0B55">
        <w:rPr>
          <w:rFonts w:cs="Arial"/>
        </w:rPr>
        <w:t xml:space="preserve"> «_</w:t>
      </w:r>
      <w:proofErr w:type="gramStart"/>
      <w:r w:rsidRPr="00FE0B55">
        <w:rPr>
          <w:rFonts w:cs="Arial"/>
        </w:rPr>
        <w:t>_ »</w:t>
      </w:r>
      <w:proofErr w:type="gramEnd"/>
      <w:r w:rsidRPr="00FE0B55">
        <w:rPr>
          <w:rFonts w:cs="Arial"/>
        </w:rPr>
        <w:t xml:space="preserve">___________ </w:t>
      </w:r>
      <w:r>
        <w:rPr>
          <w:rFonts w:cs="Arial"/>
        </w:rPr>
        <w:t>202</w:t>
      </w:r>
      <w:r w:rsidR="005C1DAF">
        <w:rPr>
          <w:rFonts w:cs="Arial"/>
        </w:rPr>
        <w:t>5</w:t>
      </w:r>
      <w:r>
        <w:rPr>
          <w:rFonts w:cs="Arial"/>
        </w:rPr>
        <w:t xml:space="preserve"> года.</w:t>
      </w:r>
    </w:p>
    <w:p w14:paraId="625633E5" w14:textId="77777777" w:rsidR="0059634B" w:rsidRDefault="0059634B" w:rsidP="0086292F">
      <w:pPr>
        <w:spacing w:line="276" w:lineRule="auto"/>
        <w:ind w:firstLine="709"/>
        <w:rPr>
          <w:rFonts w:cs="Arial"/>
          <w:b/>
          <w:i/>
        </w:rPr>
      </w:pPr>
    </w:p>
    <w:p w14:paraId="2011BADD" w14:textId="66E26D20" w:rsidR="00302FF4" w:rsidRPr="005C7693" w:rsidRDefault="00302FF4" w:rsidP="000D181E">
      <w:pPr>
        <w:spacing w:line="276" w:lineRule="auto"/>
        <w:jc w:val="both"/>
        <w:rPr>
          <w:rFonts w:cs="Arial"/>
        </w:rPr>
      </w:pPr>
      <w:r w:rsidRPr="002B499F">
        <w:rPr>
          <w:rFonts w:cs="Arial"/>
          <w:b/>
          <w:i/>
        </w:rPr>
        <w:t>Обоснование необходимости принятия акта:</w:t>
      </w:r>
      <w:r w:rsidR="0059634B">
        <w:rPr>
          <w:rFonts w:cs="Arial"/>
          <w:b/>
          <w:i/>
        </w:rPr>
        <w:t xml:space="preserve"> </w:t>
      </w:r>
      <w:r w:rsidR="005A33B0" w:rsidRPr="005A33B0">
        <w:rPr>
          <w:rFonts w:cs="Arial"/>
        </w:rPr>
        <w:t xml:space="preserve">в </w:t>
      </w:r>
      <w:r w:rsidR="005A33B0">
        <w:rPr>
          <w:rFonts w:cs="Arial"/>
        </w:rPr>
        <w:t xml:space="preserve">целях приведения решения Совета депутатов </w:t>
      </w:r>
      <w:r w:rsidR="00CE3903">
        <w:rPr>
          <w:rFonts w:cs="Arial"/>
        </w:rPr>
        <w:t xml:space="preserve"> </w:t>
      </w:r>
      <w:r w:rsidR="005A33B0">
        <w:rPr>
          <w:rFonts w:cs="Arial"/>
        </w:rPr>
        <w:t xml:space="preserve">городского округа Долгопрудный Московской области от 17.07.2025 № 93-нр «Об утверждении Порядка выявления и сноса (демонтажа) объектов, не являющихся объектами капитального строительства, незаконно размещенных в городском округе Долгопрудный Московской области» </w:t>
      </w:r>
      <w:r w:rsidR="00CE3903">
        <w:rPr>
          <w:rFonts w:cs="Arial"/>
        </w:rPr>
        <w:t>в соответствие с постановлением администрации городского округа Долгопрудный от 06.08.2025 № 409-ПА «О Межведомственной комиссии по вопросам рассмотрения материалов по выявлению и сносу (демонтажу) объектов, не являющихся объектами капитального строительства, незаконно размещенных на территории городского округа Долгопрудный Московской области».</w:t>
      </w:r>
    </w:p>
    <w:p w14:paraId="633A834E" w14:textId="77777777" w:rsidR="0059634B" w:rsidRPr="0086292F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b/>
          <w:i/>
        </w:rPr>
      </w:pPr>
    </w:p>
    <w:p w14:paraId="56CC2B10" w14:textId="76E02A23" w:rsidR="008A2614" w:rsidRPr="0086292F" w:rsidRDefault="00302FF4" w:rsidP="000D181E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Прогноз последствий приня</w:t>
      </w:r>
      <w:r w:rsidR="009C1A11" w:rsidRPr="002B499F">
        <w:rPr>
          <w:rFonts w:cs="Arial"/>
          <w:b/>
          <w:i/>
        </w:rPr>
        <w:t>тия решения Совета депутатов городского округа Долгопрудный</w:t>
      </w:r>
      <w:r w:rsidRPr="002B499F">
        <w:rPr>
          <w:rFonts w:cs="Arial"/>
          <w:b/>
          <w:i/>
        </w:rPr>
        <w:t>:</w:t>
      </w:r>
      <w:r w:rsidR="002B499F">
        <w:rPr>
          <w:rFonts w:cs="Arial"/>
        </w:rPr>
        <w:t xml:space="preserve"> </w:t>
      </w:r>
      <w:r w:rsidR="008179BE">
        <w:rPr>
          <w:rFonts w:cs="Arial"/>
        </w:rPr>
        <w:t xml:space="preserve">осуществление </w:t>
      </w:r>
      <w:r w:rsidR="008179BE" w:rsidRPr="00A614AB">
        <w:rPr>
          <w:rFonts w:cs="Arial"/>
        </w:rPr>
        <w:t>выявления и сноса (демонтажа) объектов, не являю</w:t>
      </w:r>
      <w:r w:rsidR="008179BE">
        <w:rPr>
          <w:rFonts w:cs="Arial"/>
        </w:rPr>
        <w:t>щ</w:t>
      </w:r>
      <w:r w:rsidR="008179BE" w:rsidRPr="00A614AB">
        <w:rPr>
          <w:rFonts w:cs="Arial"/>
        </w:rPr>
        <w:t>ихся объектами капитального строитель</w:t>
      </w:r>
      <w:r w:rsidR="008179BE">
        <w:rPr>
          <w:rFonts w:cs="Arial"/>
        </w:rPr>
        <w:t>ства</w:t>
      </w:r>
      <w:r w:rsidR="008179BE" w:rsidRPr="00A614AB">
        <w:rPr>
          <w:rFonts w:cs="Arial"/>
        </w:rPr>
        <w:t>, незаконно ра</w:t>
      </w:r>
      <w:r w:rsidR="008179BE">
        <w:rPr>
          <w:rFonts w:cs="Arial"/>
        </w:rPr>
        <w:t>з</w:t>
      </w:r>
      <w:r w:rsidR="008179BE" w:rsidRPr="00A614AB">
        <w:rPr>
          <w:rFonts w:cs="Arial"/>
        </w:rPr>
        <w:t>мещенных в городском округе Долгопрудный Московской области</w:t>
      </w:r>
      <w:r w:rsidR="00CE2606">
        <w:rPr>
          <w:rFonts w:cs="Arial"/>
        </w:rPr>
        <w:t>, в соответствии с Порядком, утвержденным решением Совета депутатов  городского округа Долгопрудный Московской области от 17.07.2025 № 93-нр «Об утверждении Порядка выявления и сноса (демонтажа) объектов, не являющихся объектами капитального строительства, незаконно размещенных в городском округе Долгопрудный Московской области»</w:t>
      </w:r>
      <w:r w:rsidR="00CE3903">
        <w:rPr>
          <w:rFonts w:cs="Arial"/>
        </w:rPr>
        <w:t>.</w:t>
      </w:r>
      <w:r w:rsidR="00CE2606">
        <w:rPr>
          <w:rFonts w:cs="Arial"/>
        </w:rPr>
        <w:t xml:space="preserve"> </w:t>
      </w:r>
    </w:p>
    <w:p w14:paraId="719CFBF2" w14:textId="77777777" w:rsidR="0059634B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rFonts w:cs="Arial"/>
          <w:b/>
          <w:i/>
        </w:rPr>
      </w:pPr>
    </w:p>
    <w:p w14:paraId="2E7A6BC6" w14:textId="77777777" w:rsidR="0086292F" w:rsidRPr="0086292F" w:rsidRDefault="00302FF4" w:rsidP="000D181E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Перечень актов, которые должны утратить силу, быть отменены, изменены или приняты в связи с принятием данног</w:t>
      </w:r>
      <w:r w:rsidR="008A2614" w:rsidRPr="002B499F">
        <w:rPr>
          <w:rFonts w:cs="Arial"/>
          <w:b/>
          <w:i/>
        </w:rPr>
        <w:t>о решения Совета депутатов:</w:t>
      </w:r>
      <w:r w:rsidR="008A2614">
        <w:rPr>
          <w:rFonts w:cs="Arial"/>
        </w:rPr>
        <w:t xml:space="preserve"> </w:t>
      </w:r>
      <w:r w:rsidR="00B02206">
        <w:rPr>
          <w:rFonts w:cs="Arial"/>
        </w:rPr>
        <w:t>нет</w:t>
      </w:r>
    </w:p>
    <w:p w14:paraId="7D666C03" w14:textId="77777777" w:rsidR="0059634B" w:rsidRDefault="0059634B" w:rsidP="0086292F">
      <w:pPr>
        <w:spacing w:line="276" w:lineRule="auto"/>
        <w:ind w:firstLine="708"/>
        <w:jc w:val="both"/>
        <w:rPr>
          <w:rFonts w:cs="Arial"/>
          <w:b/>
          <w:i/>
        </w:rPr>
      </w:pPr>
    </w:p>
    <w:p w14:paraId="5D4AA134" w14:textId="77777777" w:rsidR="00302FF4" w:rsidRDefault="00302FF4" w:rsidP="000D181E">
      <w:pPr>
        <w:spacing w:line="276" w:lineRule="auto"/>
        <w:jc w:val="both"/>
        <w:rPr>
          <w:rFonts w:cs="Arial"/>
        </w:rPr>
      </w:pPr>
      <w:r w:rsidRPr="002B499F">
        <w:rPr>
          <w:rFonts w:cs="Arial"/>
          <w:b/>
          <w:i/>
        </w:rPr>
        <w:t>Источник финансирования:</w:t>
      </w:r>
      <w:r>
        <w:rPr>
          <w:rFonts w:cs="Arial"/>
        </w:rPr>
        <w:t xml:space="preserve"> принятие настоящего решения Совета депутатов не требует финансирования из средств бюджета городского округа Долгопрудный.</w:t>
      </w:r>
    </w:p>
    <w:p w14:paraId="7D24AA2F" w14:textId="77777777" w:rsidR="0059634B" w:rsidRDefault="0059634B" w:rsidP="0086292F">
      <w:pPr>
        <w:spacing w:line="276" w:lineRule="auto"/>
        <w:ind w:firstLine="709"/>
        <w:jc w:val="both"/>
        <w:rPr>
          <w:rFonts w:cs="Arial"/>
          <w:b/>
          <w:i/>
        </w:rPr>
      </w:pPr>
    </w:p>
    <w:p w14:paraId="02A1C3D7" w14:textId="334CA359" w:rsidR="001332E1" w:rsidRDefault="00302FF4" w:rsidP="000D181E">
      <w:pPr>
        <w:tabs>
          <w:tab w:val="left" w:pos="0"/>
        </w:tabs>
        <w:jc w:val="both"/>
        <w:rPr>
          <w:rFonts w:cs="Arial"/>
        </w:rPr>
      </w:pPr>
      <w:r w:rsidRPr="002B499F">
        <w:rPr>
          <w:rFonts w:cs="Arial"/>
          <w:b/>
          <w:i/>
        </w:rPr>
        <w:t>Срок вступления в силу:</w:t>
      </w:r>
      <w:r>
        <w:rPr>
          <w:rFonts w:cs="Arial"/>
        </w:rPr>
        <w:t xml:space="preserve"> </w:t>
      </w:r>
      <w:r w:rsidR="001332E1">
        <w:rPr>
          <w:rFonts w:cs="Arial"/>
        </w:rPr>
        <w:t>со дня его официального опубликования</w:t>
      </w:r>
      <w:r w:rsidR="007F0569">
        <w:rPr>
          <w:rFonts w:cs="Arial"/>
        </w:rPr>
        <w:t xml:space="preserve"> (обнародования)</w:t>
      </w:r>
      <w:r w:rsidR="001332E1">
        <w:rPr>
          <w:rFonts w:cs="Arial"/>
        </w:rPr>
        <w:t xml:space="preserve"> </w:t>
      </w:r>
    </w:p>
    <w:p w14:paraId="1FBFE646" w14:textId="77777777" w:rsidR="001332E1" w:rsidRDefault="001332E1" w:rsidP="0086292F">
      <w:pPr>
        <w:spacing w:line="276" w:lineRule="auto"/>
        <w:ind w:firstLine="709"/>
        <w:jc w:val="both"/>
        <w:rPr>
          <w:rFonts w:cs="Arial"/>
          <w:b/>
        </w:rPr>
      </w:pPr>
    </w:p>
    <w:p w14:paraId="1FF1BD56" w14:textId="77777777" w:rsidR="00302FF4" w:rsidRDefault="00302FF4" w:rsidP="000D181E">
      <w:pPr>
        <w:spacing w:line="276" w:lineRule="auto"/>
        <w:jc w:val="both"/>
        <w:rPr>
          <w:rFonts w:cs="Arial"/>
          <w:b/>
        </w:rPr>
      </w:pPr>
      <w:r w:rsidRPr="0059634B">
        <w:rPr>
          <w:rFonts w:cs="Arial"/>
          <w:b/>
        </w:rPr>
        <w:t xml:space="preserve">Предложения по составу лиц, которых необходимо пригласить для обсуждения: </w:t>
      </w:r>
    </w:p>
    <w:p w14:paraId="17F93EAC" w14:textId="17A96024" w:rsidR="00302FF4" w:rsidRDefault="005C1DAF" w:rsidP="000D181E">
      <w:pPr>
        <w:spacing w:line="276" w:lineRule="auto"/>
        <w:jc w:val="both"/>
        <w:rPr>
          <w:rFonts w:cs="Arial"/>
        </w:rPr>
      </w:pPr>
      <w:proofErr w:type="spellStart"/>
      <w:r>
        <w:rPr>
          <w:rFonts w:cs="Arial"/>
        </w:rPr>
        <w:t>Суповская</w:t>
      </w:r>
      <w:proofErr w:type="spellEnd"/>
      <w:r>
        <w:rPr>
          <w:rFonts w:cs="Arial"/>
        </w:rPr>
        <w:t xml:space="preserve"> Т.А</w:t>
      </w:r>
      <w:r w:rsidR="0059088E">
        <w:rPr>
          <w:rFonts w:cs="Arial"/>
        </w:rPr>
        <w:t>. – начальник</w:t>
      </w:r>
      <w:r w:rsidR="00302FF4">
        <w:rPr>
          <w:rFonts w:cs="Arial"/>
        </w:rPr>
        <w:t xml:space="preserve"> Нормативно-правового управления</w:t>
      </w:r>
      <w:r w:rsidR="008A2614">
        <w:rPr>
          <w:rFonts w:cs="Arial"/>
        </w:rPr>
        <w:t xml:space="preserve"> администрации</w:t>
      </w:r>
      <w:r w:rsidR="002575B2">
        <w:rPr>
          <w:rFonts w:cs="Arial"/>
        </w:rPr>
        <w:t>;</w:t>
      </w:r>
    </w:p>
    <w:p w14:paraId="4FE60953" w14:textId="1D2F1347" w:rsidR="002575B2" w:rsidRDefault="00421425" w:rsidP="000D181E">
      <w:pPr>
        <w:spacing w:line="276" w:lineRule="auto"/>
        <w:jc w:val="both"/>
        <w:rPr>
          <w:rFonts w:cs="Arial"/>
        </w:rPr>
      </w:pPr>
      <w:proofErr w:type="spellStart"/>
      <w:r>
        <w:rPr>
          <w:rFonts w:cs="Arial"/>
        </w:rPr>
        <w:t>Катулина</w:t>
      </w:r>
      <w:proofErr w:type="spellEnd"/>
      <w:r>
        <w:rPr>
          <w:rFonts w:cs="Arial"/>
        </w:rPr>
        <w:t xml:space="preserve"> О.А</w:t>
      </w:r>
      <w:r w:rsidR="002575B2">
        <w:rPr>
          <w:rFonts w:cs="Arial"/>
        </w:rPr>
        <w:t xml:space="preserve">. – начальник </w:t>
      </w:r>
      <w:r w:rsidR="00040080">
        <w:rPr>
          <w:rFonts w:cs="Arial"/>
        </w:rPr>
        <w:t>Управления земельно-имущественных отношений</w:t>
      </w:r>
      <w:r w:rsidR="00574A4E">
        <w:rPr>
          <w:rFonts w:cs="Arial"/>
        </w:rPr>
        <w:t>;</w:t>
      </w:r>
    </w:p>
    <w:p w14:paraId="4700A1E0" w14:textId="77777777" w:rsidR="00574A4E" w:rsidRPr="00502408" w:rsidRDefault="00574A4E" w:rsidP="000D181E">
      <w:pPr>
        <w:spacing w:line="276" w:lineRule="auto"/>
        <w:jc w:val="both"/>
        <w:rPr>
          <w:rFonts w:cs="Arial"/>
        </w:rPr>
      </w:pPr>
      <w:r>
        <w:rPr>
          <w:rFonts w:cs="Arial"/>
        </w:rPr>
        <w:t>Черненко И.В. – начальник Нормативно-правового отдела.</w:t>
      </w:r>
    </w:p>
    <w:sectPr w:rsidR="00574A4E" w:rsidRPr="00502408" w:rsidSect="00CE2606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165574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9751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FF4"/>
    <w:rsid w:val="000266B2"/>
    <w:rsid w:val="00040080"/>
    <w:rsid w:val="0007211D"/>
    <w:rsid w:val="000D181E"/>
    <w:rsid w:val="001056A9"/>
    <w:rsid w:val="001332E1"/>
    <w:rsid w:val="00141A3F"/>
    <w:rsid w:val="001B5128"/>
    <w:rsid w:val="001C6CF3"/>
    <w:rsid w:val="00234FA4"/>
    <w:rsid w:val="002575B2"/>
    <w:rsid w:val="002B499F"/>
    <w:rsid w:val="00302FF4"/>
    <w:rsid w:val="003B4B2F"/>
    <w:rsid w:val="003E2A10"/>
    <w:rsid w:val="003F5FE5"/>
    <w:rsid w:val="00421425"/>
    <w:rsid w:val="004656EF"/>
    <w:rsid w:val="004F49F2"/>
    <w:rsid w:val="00502408"/>
    <w:rsid w:val="00574A4E"/>
    <w:rsid w:val="0059088E"/>
    <w:rsid w:val="0059634B"/>
    <w:rsid w:val="005A33B0"/>
    <w:rsid w:val="005C1DAF"/>
    <w:rsid w:val="005C6FAB"/>
    <w:rsid w:val="005C7693"/>
    <w:rsid w:val="00616596"/>
    <w:rsid w:val="0071776C"/>
    <w:rsid w:val="007E4AD5"/>
    <w:rsid w:val="007F0569"/>
    <w:rsid w:val="00815412"/>
    <w:rsid w:val="008179BE"/>
    <w:rsid w:val="0086292F"/>
    <w:rsid w:val="0088668E"/>
    <w:rsid w:val="008A2614"/>
    <w:rsid w:val="008B4BA2"/>
    <w:rsid w:val="008F6271"/>
    <w:rsid w:val="00940CAA"/>
    <w:rsid w:val="00940DF3"/>
    <w:rsid w:val="00962D98"/>
    <w:rsid w:val="009777BB"/>
    <w:rsid w:val="009C1A11"/>
    <w:rsid w:val="009E3296"/>
    <w:rsid w:val="00B02206"/>
    <w:rsid w:val="00B54741"/>
    <w:rsid w:val="00C817A9"/>
    <w:rsid w:val="00C873BE"/>
    <w:rsid w:val="00CE2606"/>
    <w:rsid w:val="00CE3903"/>
    <w:rsid w:val="00D14B41"/>
    <w:rsid w:val="00D47E45"/>
    <w:rsid w:val="00D876CA"/>
    <w:rsid w:val="00D91ABD"/>
    <w:rsid w:val="00E91F25"/>
    <w:rsid w:val="00FA41AB"/>
    <w:rsid w:val="00FD3E53"/>
    <w:rsid w:val="00FD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94C0"/>
  <w15:docId w15:val="{648B472D-CCCA-431F-BC88-5985B8D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F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2FF4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2FF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302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47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74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locked/>
    <w:rsid w:val="005C769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qFormat/>
    <w:rsid w:val="005C7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59874-5715-4987-946F-1E3D156B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Шишкина Елена Анатольевна</cp:lastModifiedBy>
  <cp:revision>2</cp:revision>
  <cp:lastPrinted>2025-10-03T05:27:00Z</cp:lastPrinted>
  <dcterms:created xsi:type="dcterms:W3CDTF">2025-10-03T05:27:00Z</dcterms:created>
  <dcterms:modified xsi:type="dcterms:W3CDTF">2025-10-03T05:27:00Z</dcterms:modified>
</cp:coreProperties>
</file>